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3efea8" w14:textId="b3efea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66289">
        <w:t>1</w:t>
      </w:r>
      <w:r w:rsidR="00D97743">
        <w:t>3</w:t>
      </w:r>
      <w:r w:rsidRPr="002C1CDD">
        <w:t>. St-</w:t>
      </w:r>
      <w:r w:rsidR="00D97743">
        <w:t>1627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97743">
        <w:t>13</w:t>
      </w:r>
      <w:r w:rsidRPr="002C1CDD">
        <w:t>. St-</w:t>
      </w:r>
      <w:r w:rsidR="00D60D92">
        <w:t>1</w:t>
      </w:r>
      <w:r w:rsidR="00E66289">
        <w:t>62</w:t>
      </w:r>
      <w:r w:rsidR="00D97743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07A9C" w:rsidP="00F07A9C" w:rsidRDefault="006826ED">
      <w:r>
        <w:t xml:space="preserve">            </w:t>
      </w:r>
      <w:r w:rsidR="00D97743">
        <w:t>MAITRISE d.o.o., Trg A. Mihanovića 1, 10360 Sesvete,</w:t>
      </w:r>
      <w:r w:rsidR="00DC17C3">
        <w:t xml:space="preserve"> </w:t>
      </w:r>
      <w:r w:rsidRPr="002C1CDD">
        <w:t xml:space="preserve">OIB: </w:t>
      </w:r>
      <w:r w:rsidRPr="003B79BA" w:rsidR="00D97743">
        <w:t>75326304513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19CC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F819C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819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9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9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9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9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1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St-1627/2020</izvorni_sadrzaj>
    <derivirana_varijabla naziv="DomainObject.Predmet.OznakaBroj_1">St-1627/2020</derivirana_varijabla>
  </DomainObject.Predmet.OznakaBroj>
  <DomainObject.Predmet.OznakaBrojOptuznogAkta>
    <izvorni_sadrzaj>04-06-20-2700</izvorni_sadrzaj>
    <derivirana_varijabla naziv="DomainObject.Predmet.OznakaBrojOptuznogAkta_1">04-06-20-2700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MAITRISE d.o.o.</izvorni_sadrzaj>
    <derivirana_varijabla naziv="DomainObject.Predmet.ProtustrankaFormated_1">  MAITRISE d.o.o.</derivirana_varijabla>
  </DomainObject.Predmet.ProtustrankaFormated>
  <DomainObject.Predmet.ProtustrankaFormatedOIB>
    <izvorni_sadrzaj>  MAITRISE d.o.o., OIB 75326304513</izvorni_sadrzaj>
    <derivirana_varijabla naziv="DomainObject.Predmet.ProtustrankaFormatedOIB_1">  MAITRISE d.o.o., OIB 75326304513</derivirana_varijabla>
  </DomainObject.Predmet.ProtustrankaFormatedOIB>
  <DomainObject.Predmet.ProtustrankaFormatedWithAdress>
    <izvorni_sadrzaj> MAITRISE d.o.o., Trg A. Mihanovića 1, 10360 Sesvete</izvorni_sadrzaj>
    <derivirana_varijabla naziv="DomainObject.Predmet.ProtustrankaFormatedWithAdress_1"> MAITRISE d.o.o., Trg A. Mihanovića 1, 10360 Sesvete</derivirana_varijabla>
  </DomainObject.Predmet.ProtustrankaFormatedWithAdress>
  <DomainObject.Predmet.ProtustrankaFormatedWithAdressOIB>
    <izvorni_sadrzaj> MAITRISE d.o.o., OIB 75326304513, Trg A. Mihanovića 1, 10360 Sesvete</izvorni_sadrzaj>
    <derivirana_varijabla naziv="DomainObject.Predmet.ProtustrankaFormatedWithAdressOIB_1"> MAITRISE d.o.o., OIB 75326304513, Trg A. Mihanovića 1, 10360 Sesvete</derivirana_varijabla>
  </DomainObject.Predmet.ProtustrankaFormatedWithAdressOIB>
  <DomainObject.Predmet.ProtustrankaWithAdress>
    <izvorni_sadrzaj>MAITRISE d.o.o. Trg A. Mihanovića 1, 10360 Sesvete</izvorni_sadrzaj>
    <derivirana_varijabla naziv="DomainObject.Predmet.ProtustrankaWithAdress_1">MAITRISE d.o.o. Trg A. Mihanovića 1, 10360 Sesvete</derivirana_varijabla>
  </DomainObject.Predmet.ProtustrankaWithAdress>
  <DomainObject.Predmet.ProtustrankaWithAdressOIB>
    <izvorni_sadrzaj>MAITRISE d.o.o., OIB 75326304513, Trg A. Mihanovića 1, 10360 Sesvete</izvorni_sadrzaj>
    <derivirana_varijabla naziv="DomainObject.Predmet.ProtustrankaWithAdressOIB_1">MAITRISE d.o.o., OIB 75326304513, Trg A. Mihanovića 1, 10360 Sesvete</derivirana_varijabla>
  </DomainObject.Predmet.ProtustrankaWithAdressOIB>
  <DomainObject.Predmet.ProtustrankaNazivFormated>
    <izvorni_sadrzaj>MAITRISE d.o.o.</izvorni_sadrzaj>
    <derivirana_varijabla naziv="DomainObject.Predmet.ProtustrankaNazivFormated_1">MAITRISE d.o.o.</derivirana_varijabla>
  </DomainObject.Predmet.ProtustrankaNazivFormated>
  <DomainObject.Predmet.ProtustrankaNazivFormatedOIB>
    <izvorni_sadrzaj>MAITRISE d.o.o., OIB 75326304513</izvorni_sadrzaj>
    <derivirana_varijabla naziv="DomainObject.Predmet.ProtustrankaNazivFormatedOIB_1">MAITRISE d.o.o., OIB 75326304513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MAITRISE d.o.o.</item>
    </izvorni_sadrzaj>
    <derivirana_varijabla naziv="DomainObject.Predmet.ProtuStrankaListFormated_1">
      <item>MAITRISE d.o.o.</item>
    </derivirana_varijabla>
  </DomainObject.Predmet.ProtuStrankaListFormated>
  <DomainObject.Predmet.ProtuStrankaListFormatedOIB>
    <izvorni_sadrzaj>
      <item>MAITRISE d.o.o., OIB 75326304513</item>
    </izvorni_sadrzaj>
    <derivirana_varijabla naziv="DomainObject.Predmet.ProtuStrankaListFormatedOIB_1">
      <item>MAITRISE d.o.o., OIB 75326304513</item>
    </derivirana_varijabla>
  </DomainObject.Predmet.ProtuStrankaListFormatedOIB>
  <DomainObject.Predmet.ProtuStrankaListFormatedWithAdress>
    <izvorni_sadrzaj>
      <item>MAITRISE d.o.o., Trg A. Mihanovića 1, 10360 Sesvete</item>
    </izvorni_sadrzaj>
    <derivirana_varijabla naziv="DomainObject.Predmet.ProtuStrankaListFormatedWithAdress_1">
      <item>MAITRISE d.o.o., Trg A. Mihanovića 1, 10360 Sesvete</item>
    </derivirana_varijabla>
  </DomainObject.Predmet.ProtuStrankaListFormatedWithAdress>
  <DomainObject.Predmet.ProtuStrankaListFormatedWithAdressOIB>
    <izvorni_sadrzaj>
      <item>MAITRISE d.o.o., OIB 75326304513, Trg A. Mihanovića 1, 10360 Sesvete</item>
    </izvorni_sadrzaj>
    <derivirana_varijabla naziv="DomainObject.Predmet.ProtuStrankaListFormatedWithAdressOIB_1">
      <item>MAITRISE d.o.o., OIB 75326304513, Trg A. Mihanovića 1, 10360 Sesvete</item>
    </derivirana_varijabla>
  </DomainObject.Predmet.ProtuStrankaListFormatedWithAdressOIB>
  <DomainObject.Predmet.ProtuStrankaListNazivFormated>
    <izvorni_sadrzaj>
      <item>MAITRISE d.o.o.</item>
    </izvorni_sadrzaj>
    <derivirana_varijabla naziv="DomainObject.Predmet.ProtuStrankaListNazivFormated_1">
      <item>MAITRISE d.o.o.</item>
    </derivirana_varijabla>
  </DomainObject.Predmet.ProtuStrankaListNazivFormated>
  <DomainObject.Predmet.ProtuStrankaListNazivFormatedOIB>
    <izvorni_sadrzaj>
      <item>MAITRISE d.o.o., OIB 75326304513</item>
    </izvorni_sadrzaj>
    <derivirana_varijabla naziv="DomainObject.Predmet.ProtuStrankaListNazivFormatedOIB_1">
      <item>MAITRISE d.o.o., OIB 75326304513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MAITRISE d.o.o.</izvorni_sadrzaj>
    <derivirana_varijabla naziv="DomainObject.Predmet.ProtustrankaIDrugi_1">MAITRISE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MAITRISE d.o.o., OIB 75326304513, Trg A. Mihanovića 1, 10360 Sesvete</izvorni_sadrzaj>
    <derivirana_varijabla naziv="DomainObject.Predmet.ProtustrankaIDrugiAdressOIB_1">MAITRISE d.o.o., OIB 75326304513, Trg A. Mihanovića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MAITRISE d.o.o.</item>
      <item>Financijska agencija</item>
    </izvorni_sadrzaj>
    <derivirana_varijabla naziv="DomainObject.Predmet.SudioniciListNaziv_1">
      <item>MAITRISE d.o.o.</item>
      <item>Financijska agencija</item>
    </derivirana_varijabla>
  </DomainObject.Predmet.SudioniciListNaziv>
  <DomainObject.Predmet.SudioniciListAdressOIB>
    <izvorni_sadrzaj>
      <item>MAITRISE d.o.o., OIB 75326304513, Trg A. Mihanovića 1,10360 Sesvete</item>
      <item>Financijska agencija, OIB 85821130368, TRG SVIBANJSKIH ŽRTAVA 1995. 1,10000 Zagreb</item>
    </izvorni_sadrzaj>
    <derivirana_varijabla naziv="DomainObject.Predmet.SudioniciListAdressOIB_1">
      <item>MAITRISE d.o.o., OIB 75326304513, Trg A. Mihanovića 1,10360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75326304513</item>
      <item>, OIB 85821130368</item>
    </izvorni_sadrzaj>
    <derivirana_varijabla naziv="DomainObject.Predmet.SudioniciListNazivOIB_1">
      <item>, OIB 75326304513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794</properties:Characters>
  <properties:Lines>46</properties:Lines>
  <properties:Paragraphs>24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2020-11-28T11:53:00Z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